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B20" w:rsidRPr="00E64B20" w:rsidRDefault="00E64B20" w:rsidP="00E64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64B20">
        <w:rPr>
          <w:rFonts w:ascii="Times New Roman" w:eastAsia="Times New Roman" w:hAnsi="Times New Roman" w:cs="Times New Roman"/>
          <w:b/>
          <w:bCs/>
          <w:sz w:val="24"/>
          <w:szCs w:val="24"/>
        </w:rPr>
        <w:t>buenos_tackas-st.md</w:t>
      </w:r>
      <w:proofErr w:type="gramEnd"/>
    </w:p>
    <w:p w:rsidR="00E64B20" w:rsidRPr="00E64B20" w:rsidRDefault="00E64B20" w:rsidP="00E64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Ó,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nie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Prebieha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medzigalaktický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konflikt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medzi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Marťanmi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Nišovčanmi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Pomôžte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Nišovčanom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vytvoriť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plán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útoku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4B2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Marťanov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tým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ukončiť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konflikt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64B20" w:rsidRPr="00E64B20" w:rsidRDefault="00E64B20" w:rsidP="00E64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Momentálne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prebieha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bitka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Sukre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vzdialenej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galaxii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ktorú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môžeme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znázorniť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dvojrozmernú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rovinu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. V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bitke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4B20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zúčastňuje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NNN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vesmírnych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lodí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Nišovčanov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a MMM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vesmírnych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lodí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Marťanov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Všetky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vesmírne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lode </w:t>
      </w:r>
      <w:proofErr w:type="spellStart"/>
      <w:proofErr w:type="gramStart"/>
      <w:r w:rsidRPr="00E64B20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nachádzajú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dvoch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b/>
          <w:bCs/>
          <w:sz w:val="24"/>
          <w:szCs w:val="24"/>
        </w:rPr>
        <w:t>rovnobežných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priamkach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všetky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lode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Nišovčanov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kolineárne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všetky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lode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Marťanov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takisto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kolineárne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. Je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možné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4B20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tieto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dve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priamky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zhodujú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rovnako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možné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viac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lodí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nachádza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rovnakých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súradniciach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4B20" w:rsidRPr="00E64B20" w:rsidRDefault="00E64B20" w:rsidP="00E64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4B20" w:rsidRPr="00E64B20" w:rsidRDefault="00E64B20" w:rsidP="00E64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Nišovčania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chcú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vykonať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útok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zo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svojich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KKK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lodí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4B20">
        <w:rPr>
          <w:rFonts w:ascii="Times New Roman" w:eastAsia="Times New Roman" w:hAnsi="Times New Roman" w:cs="Times New Roman"/>
          <w:sz w:val="24"/>
          <w:szCs w:val="24"/>
        </w:rPr>
        <w:t>sebe</w:t>
      </w:r>
      <w:proofErr w:type="spellEnd"/>
      <w:proofErr w:type="gram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idúcimi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indexmi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KKK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lodí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Marťanov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ktorých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indexy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takisto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sebe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idúce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Formálne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lode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Nišovčanov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indexmi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br/>
        <w:t xml:space="preserve">i,i+1,…,i+K−1i, i+1, \dots, i+K-1i,i+1,…,i+K−1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zaútočia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lode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Marťanov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indexmi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br/>
        <w:t xml:space="preserve">j,j+1,…,j+K−1j, j+1, \dots, j+K-1j,j+1,…,j+K−1 pre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nejaké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64B20">
        <w:rPr>
          <w:rFonts w:ascii="Cambria Math" w:eastAsia="Times New Roman" w:hAnsi="Cambria Math" w:cs="Cambria Math"/>
          <w:sz w:val="24"/>
          <w:szCs w:val="24"/>
        </w:rPr>
        <w:t>∈</w:t>
      </w:r>
      <w:r w:rsidRPr="00E64B20">
        <w:rPr>
          <w:rFonts w:ascii="Times New Roman" w:eastAsia="Times New Roman" w:hAnsi="Times New Roman" w:cs="Times New Roman"/>
          <w:sz w:val="24"/>
          <w:szCs w:val="24"/>
        </w:rPr>
        <w:t>{1,2,…,N−K+1}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\in \{1,2,\dots, N-K+1\}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64B20">
        <w:rPr>
          <w:rFonts w:ascii="Cambria Math" w:eastAsia="Times New Roman" w:hAnsi="Cambria Math" w:cs="Cambria Math"/>
          <w:sz w:val="24"/>
          <w:szCs w:val="24"/>
        </w:rPr>
        <w:t>∈</w:t>
      </w:r>
      <w:r w:rsidRPr="00E64B20">
        <w:rPr>
          <w:rFonts w:ascii="Times New Roman" w:eastAsia="Times New Roman" w:hAnsi="Times New Roman" w:cs="Times New Roman"/>
          <w:sz w:val="24"/>
          <w:szCs w:val="24"/>
        </w:rPr>
        <w:t>{1,2,…,N−K+1} a</w:t>
      </w:r>
      <w:r w:rsidRPr="00E64B20">
        <w:rPr>
          <w:rFonts w:ascii="Times New Roman" w:eastAsia="Times New Roman" w:hAnsi="Times New Roman" w:cs="Times New Roman"/>
          <w:sz w:val="24"/>
          <w:szCs w:val="24"/>
        </w:rPr>
        <w:br/>
        <w:t>j</w:t>
      </w:r>
      <w:r w:rsidRPr="00E64B20">
        <w:rPr>
          <w:rFonts w:ascii="Cambria Math" w:eastAsia="Times New Roman" w:hAnsi="Cambria Math" w:cs="Cambria Math"/>
          <w:sz w:val="24"/>
          <w:szCs w:val="24"/>
        </w:rPr>
        <w:t>∈</w:t>
      </w:r>
      <w:r w:rsidRPr="00E64B20">
        <w:rPr>
          <w:rFonts w:ascii="Times New Roman" w:eastAsia="Times New Roman" w:hAnsi="Times New Roman" w:cs="Times New Roman"/>
          <w:sz w:val="24"/>
          <w:szCs w:val="24"/>
        </w:rPr>
        <w:t>{1,2,…,M−K+1}j \in \{1,2,\dots, M-K+1\}j</w:t>
      </w:r>
      <w:r w:rsidRPr="00E64B20">
        <w:rPr>
          <w:rFonts w:ascii="Cambria Math" w:eastAsia="Times New Roman" w:hAnsi="Cambria Math" w:cs="Cambria Math"/>
          <w:sz w:val="24"/>
          <w:szCs w:val="24"/>
        </w:rPr>
        <w:t>∈</w:t>
      </w:r>
      <w:r w:rsidRPr="00E64B20">
        <w:rPr>
          <w:rFonts w:ascii="Times New Roman" w:eastAsia="Times New Roman" w:hAnsi="Times New Roman" w:cs="Times New Roman"/>
          <w:sz w:val="24"/>
          <w:szCs w:val="24"/>
        </w:rPr>
        <w:t>{1,2,…,M−K+1}.</w:t>
      </w:r>
    </w:p>
    <w:p w:rsidR="00E64B20" w:rsidRPr="00E64B20" w:rsidRDefault="00E64B20" w:rsidP="00E64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Každá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lodí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Nišovčanov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4B20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vydá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presne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jednej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lodi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Marťanov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prejde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euklidovskú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vzdialenosť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medzi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nimi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Žiadne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dve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lode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Nišovčanov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4B20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nevydajú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tej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istej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lodi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Marťanov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Keďže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Nišovčania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veľmi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leniví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pomôžte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im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vytvoriť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plán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útoku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aby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maximálna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vzdialenosť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ktorú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prejde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niektorá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loď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Nišovčanov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bola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minimálna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4B20" w:rsidRPr="00E64B20" w:rsidRDefault="00E64B20" w:rsidP="00E64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4B20" w:rsidRPr="00E64B20" w:rsidRDefault="00E64B20" w:rsidP="00E64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Euklidovská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vzdialenosť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medzi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bodmi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súradnicami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(x1,y1)(x_1,y_1)(x1​,y1​) a (x2,y2)(x_2,y_2)(x2​,y2​) je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definovaná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4B20" w:rsidRPr="00E64B20" w:rsidRDefault="00E64B20" w:rsidP="00E64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B20">
        <w:rPr>
          <w:rFonts w:ascii="Times New Roman" w:eastAsia="Times New Roman" w:hAnsi="Times New Roman" w:cs="Times New Roman"/>
          <w:sz w:val="24"/>
          <w:szCs w:val="24"/>
        </w:rPr>
        <w:t>(x1−x2)2+(y1−y2)2.\sqrt{(x_1-x_2)^2+(y_1-y_2)^2}.(x1​−x2​)2+(y1​−y2​)2​. &lt;</w:t>
      </w:r>
      <w:proofErr w:type="spellStart"/>
      <w:proofErr w:type="gramStart"/>
      <w:r w:rsidRPr="00E64B20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E64B20" w:rsidRPr="00E64B20" w:rsidRDefault="00E64B20" w:rsidP="00E64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4B20">
        <w:rPr>
          <w:rFonts w:ascii="Times New Roman" w:eastAsia="Times New Roman" w:hAnsi="Times New Roman" w:cs="Times New Roman"/>
          <w:b/>
          <w:bCs/>
          <w:sz w:val="24"/>
          <w:szCs w:val="24"/>
        </w:rPr>
        <w:t>Poznámka</w:t>
      </w:r>
      <w:proofErr w:type="spellEnd"/>
      <w:r w:rsidRPr="00E64B2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Pre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každé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1&lt;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&lt;N1 &lt;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&lt; N1&lt;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&lt;N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platí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bod, v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ktorom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nachádza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iii-ta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loď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Nišovčanov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leží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úsečke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určenej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bodmi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v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ktorých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nachádzajú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lode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Nišovčanov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i−1i-1i−1 a i+1i+1i+1.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Analogicky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pre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každé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1&lt;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&lt;M1 &lt;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&lt; M1&lt;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&lt;M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platí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bod, v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ktorom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nachádza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iii-ta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loď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Marťanov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leží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úsečke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určenej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bodmi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v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ktorých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nachádzajú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lode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Marťanov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i−1i-1i−1 a i+1i+1i+1.</w:t>
      </w:r>
    </w:p>
    <w:p w:rsidR="00E64B20" w:rsidRPr="00E64B20" w:rsidRDefault="00E64B20" w:rsidP="00E64B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E64B20">
        <w:rPr>
          <w:rFonts w:ascii="Times New Roman" w:eastAsia="Times New Roman" w:hAnsi="Times New Roman" w:cs="Times New Roman"/>
          <w:b/>
          <w:bCs/>
          <w:sz w:val="36"/>
          <w:szCs w:val="36"/>
        </w:rPr>
        <w:t>Popis</w:t>
      </w:r>
      <w:proofErr w:type="spellEnd"/>
      <w:r w:rsidRPr="00E64B2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b/>
          <w:bCs/>
          <w:sz w:val="36"/>
          <w:szCs w:val="36"/>
        </w:rPr>
        <w:t>vstupu</w:t>
      </w:r>
      <w:proofErr w:type="spellEnd"/>
    </w:p>
    <w:p w:rsidR="00E64B20" w:rsidRPr="00E64B20" w:rsidRDefault="00E64B20" w:rsidP="00E64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Prvý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riadok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štandardného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vstupu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obsahuje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čísla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proofErr w:type="gramStart"/>
      <w:r w:rsidRPr="00E64B20">
        <w:rPr>
          <w:rFonts w:ascii="Times New Roman" w:eastAsia="Times New Roman" w:hAnsi="Times New Roman" w:cs="Times New Roman"/>
          <w:sz w:val="24"/>
          <w:szCs w:val="24"/>
        </w:rPr>
        <w:t>,M,KN</w:t>
      </w:r>
      <w:proofErr w:type="gram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M, KN,M,K –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počet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lodí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Nišovčanov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počet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lodí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Marťanov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počet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lodí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zúčastnia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útoku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4B20" w:rsidRPr="00E64B20" w:rsidRDefault="00E64B20" w:rsidP="00E64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lastRenderedPageBreak/>
        <w:t>Nasledujúcich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NNN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riadkov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obsahuje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dve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čísla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xix_ixi</w:t>
      </w:r>
      <w:proofErr w:type="spellEnd"/>
      <w:proofErr w:type="gramStart"/>
      <w:r w:rsidRPr="00E64B20">
        <w:rPr>
          <w:rFonts w:ascii="Times New Roman" w:eastAsia="Times New Roman" w:hAnsi="Times New Roman" w:cs="Times New Roman"/>
          <w:sz w:val="24"/>
          <w:szCs w:val="24"/>
        </w:rPr>
        <w:t>​ a</w:t>
      </w:r>
      <w:proofErr w:type="gram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yiy_iyi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​ –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súradnice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ktorých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nachádza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iii-ta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loď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Nišovčanov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4B20" w:rsidRPr="00E64B20" w:rsidRDefault="00E64B20" w:rsidP="00E64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Nasledujúcich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MMM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riadkov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obsahuje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dve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čísla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xi′x'_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ixi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>′</w:t>
      </w:r>
      <w:proofErr w:type="gramStart"/>
      <w:r w:rsidRPr="00E64B20">
        <w:rPr>
          <w:rFonts w:ascii="Times New Roman" w:eastAsia="Times New Roman" w:hAnsi="Times New Roman" w:cs="Times New Roman"/>
          <w:sz w:val="24"/>
          <w:szCs w:val="24"/>
        </w:rPr>
        <w:t>​ a</w:t>
      </w:r>
      <w:proofErr w:type="gram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yi′y'_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iyi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′​ –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súradnice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ktorých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nachádza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iii-ta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loď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Marťanov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4B20" w:rsidRPr="00E64B20" w:rsidRDefault="00E64B20" w:rsidP="00E64B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E64B20">
        <w:rPr>
          <w:rFonts w:ascii="Times New Roman" w:eastAsia="Times New Roman" w:hAnsi="Times New Roman" w:cs="Times New Roman"/>
          <w:b/>
          <w:bCs/>
          <w:sz w:val="36"/>
          <w:szCs w:val="36"/>
        </w:rPr>
        <w:t>Popis</w:t>
      </w:r>
      <w:proofErr w:type="spellEnd"/>
      <w:r w:rsidRPr="00E64B2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b/>
          <w:bCs/>
          <w:sz w:val="36"/>
          <w:szCs w:val="36"/>
        </w:rPr>
        <w:t>výstupu</w:t>
      </w:r>
      <w:proofErr w:type="spellEnd"/>
    </w:p>
    <w:p w:rsidR="00E64B20" w:rsidRPr="00E64B20" w:rsidRDefault="00E64B20" w:rsidP="00E64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prvom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riadku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štandardného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výstupu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potrebné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vypísať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druhú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mocninu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maximálnej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vzdialenosti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ktorú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prešla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niektorá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loď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Nišovčanov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počas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útoku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4B20" w:rsidRPr="00E64B20" w:rsidRDefault="00E64B20" w:rsidP="00E64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V iii-tom z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nasledujúcich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KKK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riadkov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potrebné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vypísať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dve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čísla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xix_ixi</w:t>
      </w:r>
      <w:proofErr w:type="spellEnd"/>
      <w:proofErr w:type="gramStart"/>
      <w:r w:rsidRPr="00E64B20">
        <w:rPr>
          <w:rFonts w:ascii="Times New Roman" w:eastAsia="Times New Roman" w:hAnsi="Times New Roman" w:cs="Times New Roman"/>
          <w:sz w:val="24"/>
          <w:szCs w:val="24"/>
        </w:rPr>
        <w:t>​ a</w:t>
      </w:r>
      <w:proofErr w:type="gram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yiy_iyi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​. Tie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označujú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loď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Nišovčanov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indexom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xix_ixi</w:t>
      </w:r>
      <w:proofErr w:type="spellEnd"/>
      <w:proofErr w:type="gramStart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​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zaútočí</w:t>
      </w:r>
      <w:proofErr w:type="spellEnd"/>
      <w:proofErr w:type="gram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loď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Marťanov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indexom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yiy_iyi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>​.</w:t>
      </w:r>
    </w:p>
    <w:p w:rsidR="00E64B20" w:rsidRPr="00E64B20" w:rsidRDefault="00E64B20" w:rsidP="00E64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64B20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proofErr w:type="gram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existuje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viacero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plánov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útoku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ktorých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maximálna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prejdená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vzdialenosť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minimálna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vypíšte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ľubovoľný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nich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4B20" w:rsidRPr="00E64B20" w:rsidRDefault="00E64B20" w:rsidP="00E64B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E64B20">
        <w:rPr>
          <w:rFonts w:ascii="Times New Roman" w:eastAsia="Times New Roman" w:hAnsi="Times New Roman" w:cs="Times New Roman"/>
          <w:b/>
          <w:bCs/>
          <w:sz w:val="36"/>
          <w:szCs w:val="36"/>
        </w:rPr>
        <w:t>Príklad</w:t>
      </w:r>
      <w:proofErr w:type="spellEnd"/>
      <w:r w:rsidRPr="00E64B2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</w:t>
      </w:r>
    </w:p>
    <w:p w:rsidR="00E64B20" w:rsidRPr="00E64B20" w:rsidRDefault="00E64B20" w:rsidP="00E64B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E64B20">
        <w:rPr>
          <w:rFonts w:ascii="Times New Roman" w:eastAsia="Times New Roman" w:hAnsi="Times New Roman" w:cs="Times New Roman"/>
          <w:b/>
          <w:bCs/>
          <w:sz w:val="27"/>
          <w:szCs w:val="27"/>
        </w:rPr>
        <w:t>Vstup</w:t>
      </w:r>
      <w:proofErr w:type="spellEnd"/>
    </w:p>
    <w:p w:rsidR="00E64B20" w:rsidRPr="00E64B20" w:rsidRDefault="00E64B20" w:rsidP="00E64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4B20">
        <w:rPr>
          <w:rFonts w:ascii="Courier New" w:eastAsia="Times New Roman" w:hAnsi="Courier New" w:cs="Courier New"/>
          <w:sz w:val="20"/>
          <w:szCs w:val="20"/>
        </w:rPr>
        <w:t>3 2 2</w:t>
      </w:r>
      <w:r w:rsidRPr="00E64B20">
        <w:rPr>
          <w:rFonts w:ascii="Courier New" w:eastAsia="Times New Roman" w:hAnsi="Courier New" w:cs="Courier New"/>
          <w:sz w:val="20"/>
          <w:szCs w:val="20"/>
        </w:rPr>
        <w:br/>
        <w:t>3 1</w:t>
      </w:r>
      <w:r w:rsidRPr="00E64B20">
        <w:rPr>
          <w:rFonts w:ascii="Courier New" w:eastAsia="Times New Roman" w:hAnsi="Courier New" w:cs="Courier New"/>
          <w:sz w:val="20"/>
          <w:szCs w:val="20"/>
        </w:rPr>
        <w:br/>
        <w:t>5 1</w:t>
      </w:r>
      <w:r w:rsidRPr="00E64B20">
        <w:rPr>
          <w:rFonts w:ascii="Courier New" w:eastAsia="Times New Roman" w:hAnsi="Courier New" w:cs="Courier New"/>
          <w:sz w:val="20"/>
          <w:szCs w:val="20"/>
        </w:rPr>
        <w:br/>
        <w:t>7 1</w:t>
      </w:r>
      <w:r w:rsidRPr="00E64B20">
        <w:rPr>
          <w:rFonts w:ascii="Courier New" w:eastAsia="Times New Roman" w:hAnsi="Courier New" w:cs="Courier New"/>
          <w:sz w:val="20"/>
          <w:szCs w:val="20"/>
        </w:rPr>
        <w:br/>
        <w:t>1 5</w:t>
      </w:r>
      <w:r w:rsidRPr="00E64B20">
        <w:rPr>
          <w:rFonts w:ascii="Courier New" w:eastAsia="Times New Roman" w:hAnsi="Courier New" w:cs="Courier New"/>
          <w:sz w:val="20"/>
          <w:szCs w:val="20"/>
        </w:rPr>
        <w:br/>
        <w:t>7 5</w:t>
      </w:r>
    </w:p>
    <w:p w:rsidR="00E64B20" w:rsidRPr="00E64B20" w:rsidRDefault="00E64B20" w:rsidP="00E64B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E64B20">
        <w:rPr>
          <w:rFonts w:ascii="Times New Roman" w:eastAsia="Times New Roman" w:hAnsi="Times New Roman" w:cs="Times New Roman"/>
          <w:b/>
          <w:bCs/>
          <w:sz w:val="27"/>
          <w:szCs w:val="27"/>
        </w:rPr>
        <w:t>Výstup</w:t>
      </w:r>
      <w:proofErr w:type="spellEnd"/>
    </w:p>
    <w:p w:rsidR="00E64B20" w:rsidRPr="00E64B20" w:rsidRDefault="00E64B20" w:rsidP="00E64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4B20">
        <w:rPr>
          <w:rFonts w:ascii="Courier New" w:eastAsia="Times New Roman" w:hAnsi="Courier New" w:cs="Courier New"/>
          <w:sz w:val="20"/>
          <w:szCs w:val="20"/>
        </w:rPr>
        <w:t>20</w:t>
      </w:r>
      <w:r w:rsidRPr="00E64B20">
        <w:rPr>
          <w:rFonts w:ascii="Courier New" w:eastAsia="Times New Roman" w:hAnsi="Courier New" w:cs="Courier New"/>
          <w:sz w:val="20"/>
          <w:szCs w:val="20"/>
        </w:rPr>
        <w:br/>
        <w:t>1 1</w:t>
      </w:r>
      <w:r w:rsidRPr="00E64B20">
        <w:rPr>
          <w:rFonts w:ascii="Courier New" w:eastAsia="Times New Roman" w:hAnsi="Courier New" w:cs="Courier New"/>
          <w:sz w:val="20"/>
          <w:szCs w:val="20"/>
        </w:rPr>
        <w:br/>
        <w:t>2 2</w:t>
      </w:r>
    </w:p>
    <w:p w:rsidR="00E64B20" w:rsidRPr="00E64B20" w:rsidRDefault="00E64B20" w:rsidP="00E64B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E64B20">
        <w:rPr>
          <w:rFonts w:ascii="Times New Roman" w:eastAsia="Times New Roman" w:hAnsi="Times New Roman" w:cs="Times New Roman"/>
          <w:b/>
          <w:bCs/>
          <w:sz w:val="27"/>
          <w:szCs w:val="27"/>
        </w:rPr>
        <w:t>Vysvetlenie</w:t>
      </w:r>
      <w:proofErr w:type="spellEnd"/>
    </w:p>
    <w:p w:rsidR="00E64B20" w:rsidRPr="00E64B20" w:rsidRDefault="00E64B20" w:rsidP="00E64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Prvá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loď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Nišovčanov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útočí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prvú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loď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Marťanov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teda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bodu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(3,1)(3, 1)(3,1)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vydá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bodu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(1,5)(1, 5)(1,5).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Druhá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mocnina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tejto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vzdialenosti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proofErr w:type="gramStart"/>
      <w:r w:rsidRPr="00E64B20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E64B20">
        <w:rPr>
          <w:rFonts w:ascii="Times New Roman" w:eastAsia="Times New Roman" w:hAnsi="Times New Roman" w:cs="Times New Roman"/>
          <w:sz w:val="24"/>
          <w:szCs w:val="24"/>
        </w:rPr>
        <w:br/>
        <w:t>(3−1)2+(1−5)2=20(3-1)^2+(1-5)^2 = 20(3−1)2+(1−5)2=20.</w:t>
      </w:r>
    </w:p>
    <w:p w:rsidR="00E64B20" w:rsidRPr="00E64B20" w:rsidRDefault="00E64B20" w:rsidP="00E64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Druhá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loď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Nišovčanov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útočí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druhú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loď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Marťanov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teda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bodu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(5,1)(5, 1)(5,1)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vydá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bodu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(7,5)(7, 5)(7,5).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Druhá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mocnina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tejto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vzdialenosti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proofErr w:type="gramStart"/>
      <w:r w:rsidRPr="00E64B20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E64B20">
        <w:rPr>
          <w:rFonts w:ascii="Times New Roman" w:eastAsia="Times New Roman" w:hAnsi="Times New Roman" w:cs="Times New Roman"/>
          <w:sz w:val="24"/>
          <w:szCs w:val="24"/>
        </w:rPr>
        <w:br/>
        <w:t>(5−7)2+(1−5)2=20(5-7)^2+(1-5)^2 = 20(5−7)2+(1−5)2=20.</w:t>
      </w:r>
    </w:p>
    <w:p w:rsidR="00E64B20" w:rsidRPr="00E64B20" w:rsidRDefault="00E64B20" w:rsidP="00E64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64B20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proofErr w:type="gram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bol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útok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vykonaný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loďami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indexmi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222 a 333,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aspoň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jedna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nich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prešla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vzdialenosť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ktorej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druhá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mocnina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väčšia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202020.</w:t>
      </w:r>
    </w:p>
    <w:p w:rsidR="00E64B20" w:rsidRPr="00E64B20" w:rsidRDefault="00E64B20" w:rsidP="00E64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4B20" w:rsidRPr="00E64B20" w:rsidRDefault="00E64B20" w:rsidP="00E64B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E64B20">
        <w:rPr>
          <w:rFonts w:ascii="Times New Roman" w:eastAsia="Times New Roman" w:hAnsi="Times New Roman" w:cs="Times New Roman"/>
          <w:b/>
          <w:bCs/>
          <w:sz w:val="36"/>
          <w:szCs w:val="36"/>
        </w:rPr>
        <w:t>Príklad</w:t>
      </w:r>
      <w:proofErr w:type="spellEnd"/>
      <w:r w:rsidRPr="00E64B2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</w:t>
      </w:r>
    </w:p>
    <w:p w:rsidR="00E64B20" w:rsidRPr="00E64B20" w:rsidRDefault="00E64B20" w:rsidP="00E64B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E64B20">
        <w:rPr>
          <w:rFonts w:ascii="Times New Roman" w:eastAsia="Times New Roman" w:hAnsi="Times New Roman" w:cs="Times New Roman"/>
          <w:b/>
          <w:bCs/>
          <w:sz w:val="27"/>
          <w:szCs w:val="27"/>
        </w:rPr>
        <w:t>Vstup</w:t>
      </w:r>
      <w:proofErr w:type="spellEnd"/>
    </w:p>
    <w:p w:rsidR="00E64B20" w:rsidRPr="00E64B20" w:rsidRDefault="00E64B20" w:rsidP="00E64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4B20">
        <w:rPr>
          <w:rFonts w:ascii="Courier New" w:eastAsia="Times New Roman" w:hAnsi="Courier New" w:cs="Courier New"/>
          <w:sz w:val="20"/>
          <w:szCs w:val="20"/>
        </w:rPr>
        <w:t>3 3 1</w:t>
      </w:r>
      <w:r w:rsidRPr="00E64B20">
        <w:rPr>
          <w:rFonts w:ascii="Courier New" w:eastAsia="Times New Roman" w:hAnsi="Courier New" w:cs="Courier New"/>
          <w:sz w:val="20"/>
          <w:szCs w:val="20"/>
        </w:rPr>
        <w:br/>
        <w:t>1 4</w:t>
      </w:r>
      <w:r w:rsidRPr="00E64B20">
        <w:rPr>
          <w:rFonts w:ascii="Courier New" w:eastAsia="Times New Roman" w:hAnsi="Courier New" w:cs="Courier New"/>
          <w:sz w:val="20"/>
          <w:szCs w:val="20"/>
        </w:rPr>
        <w:br/>
        <w:t>7 22</w:t>
      </w:r>
      <w:r w:rsidRPr="00E64B20">
        <w:rPr>
          <w:rFonts w:ascii="Courier New" w:eastAsia="Times New Roman" w:hAnsi="Courier New" w:cs="Courier New"/>
          <w:sz w:val="20"/>
          <w:szCs w:val="20"/>
        </w:rPr>
        <w:br/>
        <w:t>9 28</w:t>
      </w:r>
      <w:r w:rsidRPr="00E64B20">
        <w:rPr>
          <w:rFonts w:ascii="Courier New" w:eastAsia="Times New Roman" w:hAnsi="Courier New" w:cs="Courier New"/>
          <w:sz w:val="20"/>
          <w:szCs w:val="20"/>
        </w:rPr>
        <w:br/>
        <w:t>7 26</w:t>
      </w:r>
      <w:r w:rsidRPr="00E64B20">
        <w:rPr>
          <w:rFonts w:ascii="Courier New" w:eastAsia="Times New Roman" w:hAnsi="Courier New" w:cs="Courier New"/>
          <w:sz w:val="20"/>
          <w:szCs w:val="20"/>
        </w:rPr>
        <w:br/>
        <w:t>8 29</w:t>
      </w:r>
      <w:r w:rsidRPr="00E64B20">
        <w:rPr>
          <w:rFonts w:ascii="Courier New" w:eastAsia="Times New Roman" w:hAnsi="Courier New" w:cs="Courier New"/>
          <w:sz w:val="20"/>
          <w:szCs w:val="20"/>
        </w:rPr>
        <w:br/>
        <w:t>10 35</w:t>
      </w:r>
    </w:p>
    <w:p w:rsidR="00E64B20" w:rsidRPr="00E64B20" w:rsidRDefault="00E64B20" w:rsidP="00E64B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E64B20">
        <w:rPr>
          <w:rFonts w:ascii="Times New Roman" w:eastAsia="Times New Roman" w:hAnsi="Times New Roman" w:cs="Times New Roman"/>
          <w:b/>
          <w:bCs/>
          <w:sz w:val="27"/>
          <w:szCs w:val="27"/>
        </w:rPr>
        <w:t>Výstup</w:t>
      </w:r>
      <w:proofErr w:type="spellEnd"/>
    </w:p>
    <w:p w:rsidR="00E64B20" w:rsidRPr="00E64B20" w:rsidRDefault="00E64B20" w:rsidP="00E64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4B20">
        <w:rPr>
          <w:rFonts w:ascii="Courier New" w:eastAsia="Times New Roman" w:hAnsi="Courier New" w:cs="Courier New"/>
          <w:sz w:val="20"/>
          <w:szCs w:val="20"/>
        </w:rPr>
        <w:t>4</w:t>
      </w:r>
      <w:r w:rsidRPr="00E64B20">
        <w:rPr>
          <w:rFonts w:ascii="Courier New" w:eastAsia="Times New Roman" w:hAnsi="Courier New" w:cs="Courier New"/>
          <w:sz w:val="20"/>
          <w:szCs w:val="20"/>
        </w:rPr>
        <w:br/>
        <w:t>3 2</w:t>
      </w:r>
    </w:p>
    <w:p w:rsidR="00E64B20" w:rsidRPr="00E64B20" w:rsidRDefault="00E64B20" w:rsidP="00E64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B20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E64B20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E64B20" w:rsidRPr="00E64B20" w:rsidRDefault="00E64B20" w:rsidP="00E64B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E64B20">
        <w:rPr>
          <w:rFonts w:ascii="Times New Roman" w:eastAsia="Times New Roman" w:hAnsi="Times New Roman" w:cs="Times New Roman"/>
          <w:b/>
          <w:bCs/>
          <w:sz w:val="36"/>
          <w:szCs w:val="36"/>
        </w:rPr>
        <w:t>Obmedzenia</w:t>
      </w:r>
      <w:proofErr w:type="spellEnd"/>
    </w:p>
    <w:p w:rsidR="00E64B20" w:rsidRPr="00E64B20" w:rsidRDefault="00E64B20" w:rsidP="00E64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B20">
        <w:rPr>
          <w:rFonts w:ascii="Times New Roman" w:eastAsia="Times New Roman" w:hAnsi="Times New Roman" w:cs="Times New Roman"/>
          <w:sz w:val="24"/>
          <w:szCs w:val="24"/>
        </w:rPr>
        <w:t>1≤N</w:t>
      </w:r>
      <w:proofErr w:type="gramStart"/>
      <w:r w:rsidRPr="00E64B20">
        <w:rPr>
          <w:rFonts w:ascii="Times New Roman" w:eastAsia="Times New Roman" w:hAnsi="Times New Roman" w:cs="Times New Roman"/>
          <w:sz w:val="24"/>
          <w:szCs w:val="24"/>
        </w:rPr>
        <w:t>,M,K</w:t>
      </w:r>
      <w:proofErr w:type="gramEnd"/>
      <w:r w:rsidRPr="00E64B20">
        <w:rPr>
          <w:rFonts w:ascii="Times New Roman" w:eastAsia="Times New Roman" w:hAnsi="Times New Roman" w:cs="Times New Roman"/>
          <w:sz w:val="24"/>
          <w:szCs w:val="24"/>
        </w:rPr>
        <w:t>≤200 0001 \le N,M,K \le 200\,0001≤N,M,K≤200000</w:t>
      </w:r>
    </w:p>
    <w:p w:rsidR="00E64B20" w:rsidRPr="00E64B20" w:rsidRDefault="00E64B20" w:rsidP="00E64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K≤min</w:t>
      </w:r>
      <w:proofErr w:type="spellEnd"/>
      <w:proofErr w:type="gramStart"/>
      <w:r w:rsidRPr="00E64B20">
        <w:rPr>
          <w:rFonts w:ascii="Times New Roman" w:eastAsia="Times New Roman" w:hAnsi="Times New Roman" w:cs="Times New Roman"/>
          <w:sz w:val="24"/>
          <w:szCs w:val="24"/>
        </w:rPr>
        <w:t>⁡(</w:t>
      </w:r>
      <w:proofErr w:type="gramEnd"/>
      <w:r w:rsidRPr="00E64B20">
        <w:rPr>
          <w:rFonts w:ascii="Times New Roman" w:eastAsia="Times New Roman" w:hAnsi="Times New Roman" w:cs="Times New Roman"/>
          <w:sz w:val="24"/>
          <w:szCs w:val="24"/>
        </w:rPr>
        <w:t>N,M)K \le \min(N,M)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K≤min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>(N,M)</w:t>
      </w:r>
    </w:p>
    <w:p w:rsidR="00E64B20" w:rsidRPr="00E64B20" w:rsidRDefault="00E64B20" w:rsidP="00E64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Súradnice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vesmírnych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lodí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celé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čísla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intervale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[1,109</w:t>
      </w:r>
      <w:proofErr w:type="gramStart"/>
      <w:r w:rsidRPr="00E64B20">
        <w:rPr>
          <w:rFonts w:ascii="Times New Roman" w:eastAsia="Times New Roman" w:hAnsi="Times New Roman" w:cs="Times New Roman"/>
          <w:sz w:val="24"/>
          <w:szCs w:val="24"/>
        </w:rPr>
        <w:t>][</w:t>
      </w:r>
      <w:proofErr w:type="gramEnd"/>
      <w:r w:rsidRPr="00E64B20">
        <w:rPr>
          <w:rFonts w:ascii="Times New Roman" w:eastAsia="Times New Roman" w:hAnsi="Times New Roman" w:cs="Times New Roman"/>
          <w:sz w:val="24"/>
          <w:szCs w:val="24"/>
        </w:rPr>
        <w:t>1,10^9][1,109].</w:t>
      </w:r>
    </w:p>
    <w:p w:rsidR="00E64B20" w:rsidRPr="00E64B20" w:rsidRDefault="00E64B20" w:rsidP="00E64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Všetky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body, v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ktorých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4B20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nachádzajú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lode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Nišovčanov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ležia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jednej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priamke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Všetky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body, v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ktorých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4B20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nachádzajú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lode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Marťanov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ležia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priamke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rovnobežnej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ňou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4B20" w:rsidRPr="00E64B20" w:rsidRDefault="00E64B20" w:rsidP="00E64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Pre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každé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1&lt;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&lt;N1 &lt;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&lt; N1&lt;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&lt;N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platí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bod, v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ktorom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4B20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nachádza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iii-ta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loď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Nišovčanov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leží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úsečke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určenej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bodmi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lodí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i−1i-1i−1 a i+1i+1i+1.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Analogicky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platí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pre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Marťanov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4B20" w:rsidRPr="00E64B20" w:rsidRDefault="00E64B20" w:rsidP="00E64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B20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E64B20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E64B20" w:rsidRPr="00E64B20" w:rsidRDefault="00E64B20" w:rsidP="00E64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Testy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rozdelené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ôsmich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disjunktných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skupín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4B20" w:rsidRPr="00E64B20" w:rsidRDefault="00E64B20" w:rsidP="00E64B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Testy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3 body: N,M≤10N,M \le 10N,M≤10</w:t>
      </w:r>
    </w:p>
    <w:p w:rsidR="00E64B20" w:rsidRPr="00E64B20" w:rsidRDefault="00E64B20" w:rsidP="00E64B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Testy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bodov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>: N,M≤1000N,M \le 1000N,M≤1000</w:t>
      </w:r>
    </w:p>
    <w:p w:rsidR="00E64B20" w:rsidRPr="00E64B20" w:rsidRDefault="00E64B20" w:rsidP="00E64B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Testy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bodov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>: N,M≤3000N,M \le 3000N,M≤3000</w:t>
      </w:r>
    </w:p>
    <w:p w:rsidR="00E64B20" w:rsidRPr="00E64B20" w:rsidRDefault="00E64B20" w:rsidP="00E64B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Testy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bodov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buď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všetky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xxx-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ové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súradnice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lodí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Nišovčanov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menšie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všetky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xxx-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ové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súradnice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lodí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Marťanov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naopak</w:t>
      </w:r>
      <w:proofErr w:type="spellEnd"/>
    </w:p>
    <w:p w:rsidR="00E64B20" w:rsidRPr="00E64B20" w:rsidRDefault="00E64B20" w:rsidP="00E64B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Testy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bodov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>: K=1K = 1K=1</w:t>
      </w:r>
    </w:p>
    <w:p w:rsidR="00E64B20" w:rsidRPr="00E64B20" w:rsidRDefault="00E64B20" w:rsidP="00E64B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Testy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bodov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>: N,M≤50 000N,M \le 50\,000N,M≤50000 a K≤10K \le 10K≤10</w:t>
      </w:r>
    </w:p>
    <w:p w:rsidR="00E64B20" w:rsidRPr="00E64B20" w:rsidRDefault="00E64B20" w:rsidP="00E64B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Testy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bodov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>: N,M≤50 000N,M \le 50\,000N,M≤50000</w:t>
      </w:r>
    </w:p>
    <w:p w:rsidR="008A2495" w:rsidRPr="00E64B20" w:rsidRDefault="00E64B20" w:rsidP="00E64B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Testy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40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bodov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: bez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ďalších</w:t>
      </w:r>
      <w:proofErr w:type="spellEnd"/>
      <w:r w:rsidRPr="00E6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0">
        <w:rPr>
          <w:rFonts w:ascii="Times New Roman" w:eastAsia="Times New Roman" w:hAnsi="Times New Roman" w:cs="Times New Roman"/>
          <w:sz w:val="24"/>
          <w:szCs w:val="24"/>
        </w:rPr>
        <w:t>obmedzení</w:t>
      </w:r>
      <w:bookmarkStart w:id="0" w:name="_GoBack"/>
      <w:bookmarkEnd w:id="0"/>
      <w:proofErr w:type="spellEnd"/>
    </w:p>
    <w:sectPr w:rsidR="008A2495" w:rsidRPr="00E64B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37D87"/>
    <w:multiLevelType w:val="multilevel"/>
    <w:tmpl w:val="F88C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8C"/>
    <w:rsid w:val="008A2495"/>
    <w:rsid w:val="00C8748C"/>
    <w:rsid w:val="00E6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DEE7"/>
  <w15:chartTrackingRefBased/>
  <w15:docId w15:val="{4DA09FCC-BEDC-408D-A4C8-266CE348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64B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64B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4B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64B2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6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4B20"/>
    <w:rPr>
      <w:b/>
      <w:bCs/>
    </w:rPr>
  </w:style>
  <w:style w:type="character" w:customStyle="1" w:styleId="katex-mathml">
    <w:name w:val="katex-mathml"/>
    <w:basedOn w:val="DefaultParagraphFont"/>
    <w:rsid w:val="00E64B20"/>
  </w:style>
  <w:style w:type="character" w:customStyle="1" w:styleId="mord">
    <w:name w:val="mord"/>
    <w:basedOn w:val="DefaultParagraphFont"/>
    <w:rsid w:val="00E64B20"/>
  </w:style>
  <w:style w:type="character" w:customStyle="1" w:styleId="mpunct">
    <w:name w:val="mpunct"/>
    <w:basedOn w:val="DefaultParagraphFont"/>
    <w:rsid w:val="00E64B20"/>
  </w:style>
  <w:style w:type="character" w:customStyle="1" w:styleId="mbin">
    <w:name w:val="mbin"/>
    <w:basedOn w:val="DefaultParagraphFont"/>
    <w:rsid w:val="00E64B20"/>
  </w:style>
  <w:style w:type="character" w:customStyle="1" w:styleId="minner">
    <w:name w:val="minner"/>
    <w:basedOn w:val="DefaultParagraphFont"/>
    <w:rsid w:val="00E64B20"/>
  </w:style>
  <w:style w:type="character" w:customStyle="1" w:styleId="mrel">
    <w:name w:val="mrel"/>
    <w:basedOn w:val="DefaultParagraphFont"/>
    <w:rsid w:val="00E64B20"/>
  </w:style>
  <w:style w:type="character" w:customStyle="1" w:styleId="mopen">
    <w:name w:val="mopen"/>
    <w:basedOn w:val="DefaultParagraphFont"/>
    <w:rsid w:val="00E64B20"/>
  </w:style>
  <w:style w:type="character" w:customStyle="1" w:styleId="mclose">
    <w:name w:val="mclose"/>
    <w:basedOn w:val="DefaultParagraphFont"/>
    <w:rsid w:val="00E64B20"/>
  </w:style>
  <w:style w:type="character" w:customStyle="1" w:styleId="vlist-s">
    <w:name w:val="vlist-s"/>
    <w:basedOn w:val="DefaultParagraphFont"/>
    <w:rsid w:val="00E64B2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4B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4B20"/>
    <w:rPr>
      <w:rFonts w:ascii="Courier New" w:eastAsia="Times New Roman" w:hAnsi="Courier New" w:cs="Courier New"/>
      <w:sz w:val="20"/>
      <w:szCs w:val="20"/>
    </w:rPr>
  </w:style>
  <w:style w:type="character" w:customStyle="1" w:styleId="mop">
    <w:name w:val="mop"/>
    <w:basedOn w:val="DefaultParagraphFont"/>
    <w:rsid w:val="00E64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3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7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8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8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4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5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95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157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719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036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567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684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929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1265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941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00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43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652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56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114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88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154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227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86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9945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3895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003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2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545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636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385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84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095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188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909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418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9852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935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93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480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84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503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838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00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277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150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832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552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973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2026-03-03T15:58:00Z</dcterms:created>
  <dcterms:modified xsi:type="dcterms:W3CDTF">2026-03-03T16:02:00Z</dcterms:modified>
</cp:coreProperties>
</file>